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28" w:rsidRPr="00E72FA9" w:rsidRDefault="00156828" w:rsidP="00156828">
      <w:pPr>
        <w:pStyle w:val="MDPI31text"/>
        <w:ind w:firstLine="0"/>
        <w:jc w:val="center"/>
        <w:rPr>
          <w:color w:val="auto"/>
        </w:rPr>
      </w:pPr>
    </w:p>
    <w:p w:rsidR="00156828" w:rsidRPr="008B1AD9" w:rsidRDefault="00156828" w:rsidP="00156828">
      <w:pPr>
        <w:pStyle w:val="MDPI31text"/>
        <w:spacing w:after="240"/>
        <w:ind w:firstLine="0"/>
        <w:jc w:val="center"/>
        <w:rPr>
          <w:color w:val="auto"/>
        </w:rPr>
      </w:pPr>
      <w:r w:rsidRPr="008B1AD9">
        <w:rPr>
          <w:b/>
          <w:color w:val="auto"/>
        </w:rPr>
        <w:t>Figure 1</w:t>
      </w:r>
      <w:r w:rsidRPr="008B1AD9">
        <w:rPr>
          <w:color w:val="auto"/>
        </w:rPr>
        <w:t xml:space="preserve">. Mini-drifter structure: </w:t>
      </w:r>
      <w:proofErr w:type="gramStart"/>
      <w:r w:rsidRPr="008B1AD9">
        <w:rPr>
          <w:color w:val="auto"/>
        </w:rPr>
        <w:t>1</w:t>
      </w:r>
      <w:proofErr w:type="gramEnd"/>
      <w:r w:rsidRPr="008B1AD9">
        <w:rPr>
          <w:color w:val="auto"/>
        </w:rPr>
        <w:t xml:space="preserve"> – GPS/GSM tracker in a waterproof case; 2 – float; 3 – cable for installing the sail at the required depth; 4 – underwater sail; 5 – load; and 6 - sail frame.</w:t>
      </w:r>
    </w:p>
    <w:p w:rsidR="004B43A4" w:rsidRDefault="004B43A4">
      <w:pPr>
        <w:rPr>
          <w:lang w:val="en-US"/>
        </w:rPr>
      </w:pPr>
    </w:p>
    <w:p w:rsidR="00156828" w:rsidRPr="008B1AD9" w:rsidRDefault="00156828" w:rsidP="00156828">
      <w:pPr>
        <w:pStyle w:val="MDPI31text"/>
        <w:spacing w:after="240"/>
        <w:ind w:firstLine="0"/>
        <w:rPr>
          <w:color w:val="auto"/>
        </w:rPr>
      </w:pPr>
    </w:p>
    <w:p w:rsidR="00156828" w:rsidRPr="008B1AD9" w:rsidRDefault="00156828" w:rsidP="00156828">
      <w:pPr>
        <w:pStyle w:val="MDPI31text"/>
        <w:spacing w:before="240" w:after="240"/>
        <w:ind w:firstLine="0"/>
        <w:jc w:val="center"/>
        <w:rPr>
          <w:color w:val="auto"/>
        </w:rPr>
      </w:pPr>
      <w:r w:rsidRPr="008B1AD9">
        <w:rPr>
          <w:b/>
          <w:color w:val="auto"/>
        </w:rPr>
        <w:t>Figure 2</w:t>
      </w:r>
      <w:r w:rsidRPr="008B1AD9">
        <w:rPr>
          <w:color w:val="auto"/>
        </w:rPr>
        <w:t xml:space="preserve">. Mini-drifter deployment: </w:t>
      </w:r>
      <w:proofErr w:type="gramStart"/>
      <w:r w:rsidRPr="008B1AD9">
        <w:rPr>
          <w:color w:val="auto"/>
        </w:rPr>
        <w:t>1</w:t>
      </w:r>
      <w:proofErr w:type="gramEnd"/>
      <w:r w:rsidRPr="008B1AD9">
        <w:rPr>
          <w:color w:val="auto"/>
        </w:rPr>
        <w:t xml:space="preserve"> – Underwater sail launch; and 2 – deployment of mini-drifter.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23heading3"/>
        <w:tabs>
          <w:tab w:val="left" w:pos="7655"/>
        </w:tabs>
        <w:spacing w:before="0" w:after="0"/>
        <w:ind w:left="709" w:right="1189"/>
        <w:jc w:val="both"/>
        <w:rPr>
          <w:color w:val="auto"/>
        </w:rPr>
      </w:pPr>
      <w:r w:rsidRPr="008B1AD9">
        <w:rPr>
          <w:b/>
          <w:color w:val="auto"/>
        </w:rPr>
        <w:t>Figure 3</w:t>
      </w:r>
      <w:r w:rsidRPr="008B1AD9">
        <w:rPr>
          <w:color w:val="auto"/>
        </w:rPr>
        <w:t xml:space="preserve">. Area of ADCP/mini-drifters joint experiment in the Black Sea coastal zone, near </w:t>
      </w:r>
      <w:proofErr w:type="spellStart"/>
      <w:r w:rsidRPr="008B1AD9">
        <w:rPr>
          <w:color w:val="auto"/>
        </w:rPr>
        <w:t>Gelendzhik</w:t>
      </w:r>
      <w:proofErr w:type="spellEnd"/>
      <w:r w:rsidRPr="008B1AD9">
        <w:rPr>
          <w:color w:val="auto"/>
        </w:rPr>
        <w:t xml:space="preserve"> City. Fragment of georeferenced true color composite of the MSI Sentinel-2A image (©ESA); Red point shows the location of </w:t>
      </w:r>
      <w:proofErr w:type="gramStart"/>
      <w:r w:rsidRPr="008B1AD9">
        <w:rPr>
          <w:color w:val="auto"/>
        </w:rPr>
        <w:t xml:space="preserve">the </w:t>
      </w:r>
      <w:proofErr w:type="spellStart"/>
      <w:r w:rsidRPr="008B1AD9">
        <w:rPr>
          <w:color w:val="auto"/>
        </w:rPr>
        <w:t>are</w:t>
      </w:r>
      <w:proofErr w:type="spellEnd"/>
      <w:proofErr w:type="gramEnd"/>
      <w:r w:rsidRPr="008B1AD9">
        <w:rPr>
          <w:color w:val="auto"/>
        </w:rPr>
        <w:t xml:space="preserve"> of experiment.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23heading3"/>
        <w:tabs>
          <w:tab w:val="left" w:pos="8789"/>
        </w:tabs>
        <w:ind w:left="567" w:right="55"/>
        <w:jc w:val="both"/>
        <w:rPr>
          <w:color w:val="auto"/>
        </w:rPr>
      </w:pPr>
      <w:r w:rsidRPr="008B1AD9">
        <w:rPr>
          <w:b/>
          <w:color w:val="auto"/>
        </w:rPr>
        <w:t>Figure 4</w:t>
      </w:r>
      <w:r w:rsidRPr="008B1AD9">
        <w:rPr>
          <w:color w:val="auto"/>
        </w:rPr>
        <w:t xml:space="preserve">. Results of the ADCP/mini-drifters joint experiment. Mini-drifter trajectories </w:t>
      </w:r>
      <w:proofErr w:type="gramStart"/>
      <w:r w:rsidRPr="008B1AD9">
        <w:rPr>
          <w:color w:val="auto"/>
        </w:rPr>
        <w:t>are shown</w:t>
      </w:r>
      <w:proofErr w:type="gramEnd"/>
      <w:r w:rsidRPr="008B1AD9">
        <w:rPr>
          <w:color w:val="auto"/>
        </w:rPr>
        <w:t xml:space="preserve"> as colored dots; currents determined with ADCP at 4 m depth are shown as black arrows.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23heading3"/>
        <w:ind w:left="567" w:right="482"/>
        <w:jc w:val="both"/>
        <w:rPr>
          <w:color w:val="auto"/>
        </w:rPr>
      </w:pPr>
      <w:r w:rsidRPr="008B1AD9">
        <w:rPr>
          <w:b/>
          <w:color w:val="auto"/>
        </w:rPr>
        <w:t>Figure 5</w:t>
      </w:r>
      <w:r w:rsidRPr="008B1AD9">
        <w:rPr>
          <w:color w:val="auto"/>
        </w:rPr>
        <w:t xml:space="preserve">. Current distributions determined with ADCP versus depth and distance. Current magnitudes </w:t>
      </w:r>
      <w:proofErr w:type="gramStart"/>
      <w:r w:rsidRPr="008B1AD9">
        <w:rPr>
          <w:color w:val="auto"/>
        </w:rPr>
        <w:t>are shown</w:t>
      </w:r>
      <w:proofErr w:type="gramEnd"/>
      <w:r w:rsidRPr="008B1AD9">
        <w:rPr>
          <w:color w:val="auto"/>
        </w:rPr>
        <w:t xml:space="preserve"> as contour lines; current directions are shown with a colored fill. Colored dots present the launching points of mini-drifter deployments (similar to those shown in Figure 4).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33textspaceafter"/>
        <w:spacing w:before="240"/>
        <w:ind w:firstLine="0"/>
        <w:jc w:val="center"/>
        <w:rPr>
          <w:color w:val="auto"/>
        </w:rPr>
      </w:pPr>
    </w:p>
    <w:p w:rsidR="00156828" w:rsidRPr="008B1AD9" w:rsidRDefault="00156828" w:rsidP="00156828">
      <w:pPr>
        <w:pStyle w:val="MDPI33textspaceafter"/>
        <w:spacing w:after="0"/>
        <w:ind w:firstLine="0"/>
        <w:rPr>
          <w:color w:val="auto"/>
        </w:rPr>
      </w:pPr>
      <w:r w:rsidRPr="008B1AD9">
        <w:rPr>
          <w:b/>
          <w:color w:val="auto"/>
        </w:rPr>
        <w:t xml:space="preserve">     Figure 6.</w:t>
      </w:r>
      <w:r w:rsidRPr="008B1AD9">
        <w:rPr>
          <w:color w:val="auto"/>
        </w:rPr>
        <w:t xml:space="preserve"> The Area of field experiments from 2014 – 2017 in the southeastern part of the Baltic Sea. </w:t>
      </w:r>
      <w:r w:rsidRPr="008B1AD9">
        <w:rPr>
          <w:color w:val="auto"/>
          <w:lang w:val="ru-RU"/>
        </w:rPr>
        <w:t>А</w:t>
      </w:r>
      <w:r w:rsidRPr="008B1AD9">
        <w:rPr>
          <w:color w:val="auto"/>
        </w:rPr>
        <w:t xml:space="preserve"> Fragment of the georeferenced true color composite &lt;of the&gt; MSI Sentinel-2A image (©ESA). Red point shows the location of the image on the map.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33textspaceafter"/>
        <w:spacing w:before="240" w:line="240" w:lineRule="auto"/>
        <w:ind w:left="284" w:right="480" w:firstLine="0"/>
        <w:rPr>
          <w:color w:val="auto"/>
        </w:rPr>
      </w:pPr>
      <w:r w:rsidRPr="008B1AD9">
        <w:rPr>
          <w:b/>
          <w:color w:val="auto"/>
        </w:rPr>
        <w:t>Figure 7.</w:t>
      </w:r>
      <w:r w:rsidRPr="008B1AD9">
        <w:rPr>
          <w:color w:val="auto"/>
        </w:rPr>
        <w:t xml:space="preserve"> Results of the numerical modeling and mini-drifters joint experiment. Trajectory of mini-drifter propagation – grey line, </w:t>
      </w:r>
      <w:proofErr w:type="spellStart"/>
      <w:r w:rsidRPr="008B1AD9">
        <w:rPr>
          <w:color w:val="auto"/>
        </w:rPr>
        <w:t>Seatrack</w:t>
      </w:r>
      <w:proofErr w:type="spellEnd"/>
      <w:r w:rsidRPr="008B1AD9">
        <w:rPr>
          <w:color w:val="auto"/>
        </w:rPr>
        <w:t xml:space="preserve"> WEB simulation with 0% wind influence coefficient red dots, </w:t>
      </w:r>
      <w:proofErr w:type="spellStart"/>
      <w:r w:rsidRPr="008B1AD9">
        <w:rPr>
          <w:color w:val="auto"/>
        </w:rPr>
        <w:t>Seatrack</w:t>
      </w:r>
      <w:proofErr w:type="spellEnd"/>
      <w:r w:rsidRPr="008B1AD9">
        <w:rPr>
          <w:color w:val="auto"/>
        </w:rPr>
        <w:t xml:space="preserve"> WEB simulation with 5% wind factor – blue dots, and </w:t>
      </w:r>
      <w:proofErr w:type="spellStart"/>
      <w:r w:rsidRPr="008B1AD9">
        <w:rPr>
          <w:color w:val="auto"/>
        </w:rPr>
        <w:t>Seatrack</w:t>
      </w:r>
      <w:proofErr w:type="spellEnd"/>
      <w:r w:rsidRPr="008B1AD9">
        <w:rPr>
          <w:color w:val="auto"/>
        </w:rPr>
        <w:t xml:space="preserve"> WEB simulation with 10% wind factor – green dots.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33textspaceafter"/>
        <w:spacing w:before="240" w:line="240" w:lineRule="auto"/>
        <w:ind w:left="284" w:right="339" w:firstLine="0"/>
        <w:rPr>
          <w:color w:val="auto"/>
        </w:rPr>
      </w:pPr>
      <w:r w:rsidRPr="008B1AD9">
        <w:rPr>
          <w:b/>
          <w:color w:val="auto"/>
        </w:rPr>
        <w:t>Figure 8.</w:t>
      </w:r>
      <w:r w:rsidRPr="008B1AD9">
        <w:rPr>
          <w:color w:val="auto"/>
        </w:rPr>
        <w:t xml:space="preserve"> </w:t>
      </w:r>
      <w:proofErr w:type="spellStart"/>
      <w:r w:rsidRPr="008B1AD9">
        <w:rPr>
          <w:color w:val="auto"/>
        </w:rPr>
        <w:t>Lagrangian</w:t>
      </w:r>
      <w:proofErr w:type="spellEnd"/>
      <w:r w:rsidRPr="008B1AD9">
        <w:rPr>
          <w:color w:val="auto"/>
        </w:rPr>
        <w:t xml:space="preserve"> mini-drifter trajectory during 2016 field experiments. Dashed blue line shows general direction of propagation. Position of mini-drifter in time shown as dots, calculated speed between two dots </w:t>
      </w:r>
      <w:proofErr w:type="gramStart"/>
      <w:r w:rsidRPr="008B1AD9">
        <w:rPr>
          <w:color w:val="auto"/>
        </w:rPr>
        <w:t>is shown</w:t>
      </w:r>
      <w:proofErr w:type="gramEnd"/>
      <w:r w:rsidRPr="008B1AD9">
        <w:rPr>
          <w:color w:val="auto"/>
        </w:rPr>
        <w:t xml:space="preserve"> by color legend.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31text"/>
        <w:spacing w:before="240"/>
        <w:ind w:left="426" w:firstLine="0"/>
        <w:rPr>
          <w:color w:val="auto"/>
        </w:rPr>
      </w:pPr>
      <w:r w:rsidRPr="008B1AD9">
        <w:rPr>
          <w:b/>
          <w:color w:val="auto"/>
        </w:rPr>
        <w:t>Figure 9.</w:t>
      </w:r>
      <w:r w:rsidRPr="008B1AD9">
        <w:rPr>
          <w:color w:val="auto"/>
        </w:rPr>
        <w:t xml:space="preserve"> </w:t>
      </w:r>
      <w:proofErr w:type="gramStart"/>
      <w:r w:rsidRPr="008B1AD9">
        <w:rPr>
          <w:color w:val="auto"/>
        </w:rPr>
        <w:t>The wind field (blue arrows), according to the HILRAM reanalysis at different stages of the drifter propagation in the experiment of 2016: a) At the moment of the drifter launch; b) at the time the inertial oscillations, applied to the longshore stream current; c) at the stage after inertial oscillations, predominantly in the dynamics of the Southeastern Baltic; d) before decelerating the movement of the drifter and turning it to the north; e) at the stage of slowing down the movement of the drifter and turning it to the north; and f) at the final stage of the drifter movement.</w:t>
      </w:r>
      <w:proofErr w:type="gramEnd"/>
      <w:r w:rsidRPr="008B1AD9">
        <w:rPr>
          <w:color w:val="auto"/>
        </w:rPr>
        <w:t xml:space="preserve"> </w:t>
      </w:r>
      <w:bookmarkStart w:id="0" w:name="OLE_LINK66"/>
      <w:bookmarkStart w:id="1" w:name="OLE_LINK67"/>
      <w:bookmarkStart w:id="2" w:name="OLE_LINK68"/>
      <w:r w:rsidRPr="008B1AD9">
        <w:rPr>
          <w:color w:val="auto"/>
        </w:rPr>
        <w:t xml:space="preserve">The black point marks the initial position of the drifter. </w:t>
      </w:r>
      <w:bookmarkEnd w:id="0"/>
      <w:bookmarkEnd w:id="1"/>
      <w:bookmarkEnd w:id="2"/>
    </w:p>
    <w:p w:rsidR="00156828" w:rsidRPr="008B1AD9" w:rsidRDefault="00156828" w:rsidP="00156828">
      <w:pPr>
        <w:pStyle w:val="MDPI33textspaceafter"/>
        <w:spacing w:before="240" w:line="240" w:lineRule="auto"/>
        <w:ind w:left="426" w:right="197" w:hanging="426"/>
        <w:rPr>
          <w:color w:val="auto"/>
        </w:rPr>
      </w:pPr>
      <w:r w:rsidRPr="008B1AD9">
        <w:rPr>
          <w:b/>
          <w:color w:val="auto"/>
        </w:rPr>
        <w:lastRenderedPageBreak/>
        <w:t xml:space="preserve">     Figure 10.</w:t>
      </w:r>
      <w:r w:rsidRPr="008B1AD9">
        <w:rPr>
          <w:color w:val="auto"/>
        </w:rPr>
        <w:t xml:space="preserve"> </w:t>
      </w:r>
      <w:proofErr w:type="spellStart"/>
      <w:r w:rsidRPr="008B1AD9">
        <w:rPr>
          <w:color w:val="auto"/>
        </w:rPr>
        <w:t>Lagrangian</w:t>
      </w:r>
      <w:proofErr w:type="spellEnd"/>
      <w:r w:rsidRPr="008B1AD9">
        <w:rPr>
          <w:color w:val="auto"/>
        </w:rPr>
        <w:t xml:space="preserve"> mini-drifter trajectories during the 2015 field experiments. Left: Dashed lines show the general direction of propagation. Right: Positions of the mini-drifter in time </w:t>
      </w:r>
      <w:proofErr w:type="gramStart"/>
      <w:r w:rsidRPr="008B1AD9">
        <w:rPr>
          <w:color w:val="auto"/>
        </w:rPr>
        <w:t>are shown</w:t>
      </w:r>
      <w:proofErr w:type="gramEnd"/>
      <w:r w:rsidRPr="008B1AD9">
        <w:rPr>
          <w:color w:val="auto"/>
        </w:rPr>
        <w:t xml:space="preserve"> as </w:t>
      </w:r>
      <w:bookmarkStart w:id="3" w:name="_GoBack"/>
      <w:bookmarkEnd w:id="3"/>
      <w:r w:rsidRPr="008B1AD9">
        <w:rPr>
          <w:color w:val="auto"/>
        </w:rPr>
        <w:t>dots, and the calculated speed of the two drifters is shown by the color legend.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33textspaceafter"/>
        <w:spacing w:before="240" w:line="240" w:lineRule="auto"/>
        <w:ind w:left="426" w:right="197" w:hanging="426"/>
        <w:rPr>
          <w:color w:val="auto"/>
        </w:rPr>
      </w:pPr>
      <w:r w:rsidRPr="008B1AD9">
        <w:rPr>
          <w:color w:val="auto"/>
        </w:rPr>
        <w:t xml:space="preserve">     Figure 11. The wind field (blue arrows), according to the HILRAM reanalysis at different stages of the drifter propagation in the experiment of 2015: a) August 2, at the moment of the drifter launch; b) August 3; c) August 4; d) August 6; e) August 7; and f) August 9. The black point marks the initial position of the drifter. </w:t>
      </w:r>
    </w:p>
    <w:p w:rsidR="00156828" w:rsidRDefault="00156828">
      <w:pPr>
        <w:rPr>
          <w:lang w:val="en-US"/>
        </w:rPr>
      </w:pPr>
    </w:p>
    <w:p w:rsidR="00156828" w:rsidRPr="008B1AD9" w:rsidRDefault="00156828" w:rsidP="00156828">
      <w:pPr>
        <w:pStyle w:val="MDPI33textspaceafter"/>
        <w:spacing w:before="240" w:line="240" w:lineRule="auto"/>
        <w:ind w:left="426" w:right="197" w:hanging="426"/>
        <w:rPr>
          <w:color w:val="auto"/>
        </w:rPr>
      </w:pPr>
      <w:r w:rsidRPr="008B1AD9">
        <w:rPr>
          <w:b/>
          <w:color w:val="auto"/>
        </w:rPr>
        <w:t xml:space="preserve">     Figure 12.</w:t>
      </w:r>
      <w:r w:rsidRPr="008B1AD9">
        <w:rPr>
          <w:color w:val="auto"/>
        </w:rPr>
        <w:t xml:space="preserve"> Vortex structures in the area of the drifter experiment. Fragment of the true color MSI Sentinel-2A image, obtained on August 7, 2015.</w:t>
      </w:r>
    </w:p>
    <w:p w:rsidR="00156828" w:rsidRDefault="00156828">
      <w:pPr>
        <w:rPr>
          <w:lang w:val="en-US"/>
        </w:rPr>
      </w:pPr>
    </w:p>
    <w:p w:rsidR="00156828" w:rsidRPr="00156828" w:rsidRDefault="00156828">
      <w:pPr>
        <w:rPr>
          <w:lang w:val="en-US"/>
        </w:rPr>
      </w:pPr>
    </w:p>
    <w:sectPr w:rsidR="00156828" w:rsidRPr="0015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C6"/>
    <w:rsid w:val="00156828"/>
    <w:rsid w:val="004B43A4"/>
    <w:rsid w:val="006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06EB0-20A9-42EB-B462-6679D0BE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uiPriority w:val="99"/>
    <w:rsid w:val="00156828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color w:val="000000"/>
      <w:sz w:val="20"/>
      <w:lang w:val="en-US" w:eastAsia="de-DE"/>
    </w:rPr>
  </w:style>
  <w:style w:type="paragraph" w:customStyle="1" w:styleId="MDPI23heading3">
    <w:name w:val="MDPI_2.3_heading3"/>
    <w:basedOn w:val="MDPI31text"/>
    <w:uiPriority w:val="99"/>
    <w:rsid w:val="00156828"/>
    <w:pPr>
      <w:spacing w:before="240" w:after="120"/>
      <w:ind w:firstLine="0"/>
      <w:jc w:val="left"/>
      <w:outlineLvl w:val="2"/>
    </w:pPr>
  </w:style>
  <w:style w:type="paragraph" w:customStyle="1" w:styleId="MDPI33textspaceafter">
    <w:name w:val="MDPI_3.3_text_space_after"/>
    <w:basedOn w:val="MDPI31text"/>
    <w:uiPriority w:val="99"/>
    <w:rsid w:val="00156828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Krayushkin</dc:creator>
  <cp:keywords/>
  <dc:description/>
  <cp:lastModifiedBy>Evgeny Krayushkin</cp:lastModifiedBy>
  <cp:revision>2</cp:revision>
  <dcterms:created xsi:type="dcterms:W3CDTF">2018-11-20T19:46:00Z</dcterms:created>
  <dcterms:modified xsi:type="dcterms:W3CDTF">2018-11-20T19:48:00Z</dcterms:modified>
</cp:coreProperties>
</file>